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4864" w14:textId="77777777" w:rsidR="008C417C" w:rsidRPr="00ED5DAF" w:rsidRDefault="008C417C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5751C427" w14:textId="713F0B10" w:rsidR="003609B3" w:rsidRPr="00ED5DAF" w:rsidRDefault="00BB1B67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>Sotsiaalministeerium</w:t>
      </w:r>
    </w:p>
    <w:p w14:paraId="792A219B" w14:textId="77777777" w:rsidR="00275E5A" w:rsidRPr="00ED5DAF" w:rsidRDefault="00275E5A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FA72A51" w14:textId="6522908E" w:rsidR="00275E5A" w:rsidRPr="00ED5DAF" w:rsidRDefault="00275E5A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</w:p>
    <w:p w14:paraId="6539E95D" w14:textId="14E92701" w:rsidR="00275E5A" w:rsidRPr="00ED5DAF" w:rsidRDefault="00275E5A" w:rsidP="00434B0F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Pr="00ED5DAF">
        <w:rPr>
          <w:rFonts w:ascii="Arial" w:eastAsia="Times New Roman" w:hAnsi="Arial" w:cs="Arial"/>
          <w:color w:val="000000"/>
          <w:lang w:eastAsia="en-GB"/>
        </w:rPr>
        <w:tab/>
      </w:r>
      <w:r w:rsidR="006D2B0B" w:rsidRPr="00ED5DAF">
        <w:rPr>
          <w:rFonts w:ascii="Arial" w:eastAsia="Times New Roman" w:hAnsi="Arial" w:cs="Arial"/>
          <w:color w:val="000000"/>
          <w:lang w:eastAsia="en-GB"/>
        </w:rPr>
        <w:t>N</w:t>
      </w:r>
      <w:r w:rsidR="004604FF" w:rsidRPr="00ED5DAF">
        <w:rPr>
          <w:rFonts w:ascii="Arial" w:eastAsia="Times New Roman" w:hAnsi="Arial" w:cs="Arial"/>
          <w:color w:val="000000"/>
          <w:lang w:eastAsia="en-GB"/>
        </w:rPr>
        <w:t xml:space="preserve">r </w:t>
      </w:r>
      <w:r w:rsidR="00BB1B67" w:rsidRPr="00ED5DAF">
        <w:rPr>
          <w:rFonts w:ascii="Arial" w:hAnsi="Arial" w:cs="Arial"/>
        </w:rPr>
        <w:t>4</w:t>
      </w:r>
      <w:r w:rsidR="004604FF" w:rsidRPr="00ED5DAF">
        <w:rPr>
          <w:rFonts w:ascii="Arial" w:hAnsi="Arial" w:cs="Arial"/>
        </w:rPr>
        <w:t>-</w:t>
      </w:r>
      <w:r w:rsidR="006953F0" w:rsidRPr="00ED5DAF">
        <w:rPr>
          <w:rFonts w:ascii="Arial" w:hAnsi="Arial" w:cs="Arial"/>
        </w:rPr>
        <w:t>0</w:t>
      </w:r>
      <w:r w:rsidR="00BB1B67" w:rsidRPr="00ED5DAF">
        <w:rPr>
          <w:rFonts w:ascii="Arial" w:hAnsi="Arial" w:cs="Arial"/>
        </w:rPr>
        <w:t>3</w:t>
      </w:r>
      <w:r w:rsidR="00D45DE4" w:rsidRPr="00ED5DAF">
        <w:rPr>
          <w:rFonts w:ascii="Arial" w:hAnsi="Arial" w:cs="Arial"/>
        </w:rPr>
        <w:t>-</w:t>
      </w:r>
      <w:r w:rsidR="000D014A" w:rsidRPr="00ED5DAF">
        <w:rPr>
          <w:rFonts w:ascii="Arial" w:hAnsi="Arial" w:cs="Arial"/>
        </w:rPr>
        <w:t>2</w:t>
      </w:r>
      <w:r w:rsidR="00BC2E7B">
        <w:rPr>
          <w:rFonts w:ascii="Arial" w:hAnsi="Arial" w:cs="Arial"/>
        </w:rPr>
        <w:t>6</w:t>
      </w:r>
      <w:r w:rsidR="008301FD" w:rsidRPr="00ED5DAF">
        <w:rPr>
          <w:rFonts w:ascii="Arial" w:hAnsi="Arial" w:cs="Arial"/>
        </w:rPr>
        <w:t>,</w:t>
      </w:r>
      <w:r w:rsidR="004604FF" w:rsidRPr="00ED5DAF">
        <w:rPr>
          <w:rFonts w:ascii="Arial" w:hAnsi="Arial" w:cs="Arial"/>
        </w:rPr>
        <w:t xml:space="preserve"> </w:t>
      </w:r>
      <w:r w:rsidR="000D014A" w:rsidRPr="00ED5DAF">
        <w:rPr>
          <w:rFonts w:ascii="Arial" w:eastAsia="Times New Roman" w:hAnsi="Arial" w:cs="Arial"/>
          <w:color w:val="000000"/>
          <w:lang w:eastAsia="en-GB"/>
        </w:rPr>
        <w:t>2</w:t>
      </w:r>
      <w:r w:rsidR="00BC2E7B">
        <w:rPr>
          <w:rFonts w:ascii="Arial" w:eastAsia="Times New Roman" w:hAnsi="Arial" w:cs="Arial"/>
          <w:color w:val="000000"/>
          <w:lang w:eastAsia="en-GB"/>
        </w:rPr>
        <w:t>6</w:t>
      </w:r>
      <w:r w:rsidR="006953F0" w:rsidRPr="00ED5DAF">
        <w:rPr>
          <w:rFonts w:ascii="Arial" w:eastAsia="Times New Roman" w:hAnsi="Arial" w:cs="Arial"/>
          <w:color w:val="000000"/>
          <w:lang w:eastAsia="en-GB"/>
        </w:rPr>
        <w:t>.0</w:t>
      </w:r>
      <w:r w:rsidR="00BB1B67" w:rsidRPr="00ED5DAF">
        <w:rPr>
          <w:rFonts w:ascii="Arial" w:eastAsia="Times New Roman" w:hAnsi="Arial" w:cs="Arial"/>
          <w:color w:val="000000"/>
          <w:lang w:eastAsia="en-GB"/>
        </w:rPr>
        <w:t>3</w:t>
      </w:r>
      <w:r w:rsidR="002D203B" w:rsidRPr="00ED5DAF">
        <w:rPr>
          <w:rFonts w:ascii="Arial" w:eastAsia="Times New Roman" w:hAnsi="Arial" w:cs="Arial"/>
          <w:color w:val="000000"/>
          <w:lang w:eastAsia="en-GB"/>
        </w:rPr>
        <w:t>.2024</w:t>
      </w:r>
    </w:p>
    <w:p w14:paraId="35EDFB35" w14:textId="5C455B7A" w:rsidR="00CE6AD6" w:rsidRPr="00ED5DAF" w:rsidRDefault="00CE6AD6" w:rsidP="00CE6A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4BD05B0" w14:textId="77777777" w:rsidR="006D2B0B" w:rsidRPr="00ED5DAF" w:rsidRDefault="006D2B0B" w:rsidP="00CE6A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BD336C7" w14:textId="5E2E79AB" w:rsidR="006953F0" w:rsidRPr="00ED5DAF" w:rsidRDefault="00BB1B67" w:rsidP="00CE6A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ED5DAF">
        <w:rPr>
          <w:rFonts w:ascii="Arial" w:eastAsia="Times New Roman" w:hAnsi="Arial" w:cs="Arial"/>
          <w:b/>
          <w:bCs/>
          <w:color w:val="000000"/>
          <w:lang w:eastAsia="en-GB"/>
        </w:rPr>
        <w:t>Muudatus- ja täiendusettepanekud magusate jookide maksu eelnõusse</w:t>
      </w:r>
    </w:p>
    <w:p w14:paraId="0EFAAC1E" w14:textId="41A9B9D7" w:rsidR="006D0DBE" w:rsidRPr="00ED5DAF" w:rsidRDefault="006D0DBE" w:rsidP="00CE6A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2599F21" w14:textId="7248A04C" w:rsidR="00BB1B67" w:rsidRDefault="00D92312" w:rsidP="00BB1B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>Eesti Hambaarstide Lii</w:t>
      </w:r>
      <w:r w:rsidR="00BC05A2" w:rsidRPr="00ED5DAF">
        <w:rPr>
          <w:rFonts w:ascii="Arial" w:eastAsia="Times New Roman" w:hAnsi="Arial" w:cs="Arial"/>
          <w:color w:val="000000"/>
          <w:lang w:eastAsia="en-GB"/>
        </w:rPr>
        <w:t>t</w:t>
      </w:r>
      <w:r w:rsidR="00586333" w:rsidRPr="00ED5DAF">
        <w:rPr>
          <w:rFonts w:ascii="Arial" w:eastAsia="Times New Roman" w:hAnsi="Arial" w:cs="Arial"/>
          <w:color w:val="000000"/>
          <w:lang w:eastAsia="en-GB"/>
        </w:rPr>
        <w:t xml:space="preserve"> (EHL)</w:t>
      </w:r>
      <w:r w:rsidR="00BC05A2" w:rsidRPr="00ED5DAF">
        <w:rPr>
          <w:rFonts w:ascii="Arial" w:eastAsia="Times New Roman" w:hAnsi="Arial" w:cs="Arial"/>
          <w:color w:val="000000"/>
          <w:lang w:eastAsia="en-GB"/>
        </w:rPr>
        <w:t xml:space="preserve"> tänab sisuka arutelu eest 20. märtsil 2024. Toetame magusate jookide maksustamist ning kõigi teiste tervishoiuvaldkonna esindajate seisukohti</w:t>
      </w:r>
      <w:r w:rsidR="00865786" w:rsidRPr="00ED5DAF">
        <w:rPr>
          <w:rFonts w:ascii="Arial" w:eastAsia="Times New Roman" w:hAnsi="Arial" w:cs="Arial"/>
          <w:color w:val="000000"/>
          <w:lang w:eastAsia="en-GB"/>
        </w:rPr>
        <w:t xml:space="preserve"> maksu vajalikkuse osas</w:t>
      </w:r>
      <w:r w:rsidR="00BC05A2" w:rsidRPr="00ED5DAF">
        <w:rPr>
          <w:rFonts w:ascii="Arial" w:eastAsia="Times New Roman" w:hAnsi="Arial" w:cs="Arial"/>
          <w:color w:val="000000"/>
          <w:lang w:eastAsia="en-GB"/>
        </w:rPr>
        <w:t>. Leiame, et antud küsimuses tuleb eeskätt kuulata tervishoiuspetsialiste, kes inimeste ebatervislike valikute tagajärgi igapäevaselt näevad ning lahendada püüavad.</w:t>
      </w:r>
    </w:p>
    <w:p w14:paraId="673A6F81" w14:textId="47D49748" w:rsidR="00A617EC" w:rsidRDefault="00A617EC" w:rsidP="00BB1B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41BC82D1" w14:textId="3BF35A52" w:rsidR="00A617EC" w:rsidRDefault="00A617EC" w:rsidP="00BB1B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Ühtlasi juhib EHL tähelepanu, et ministeeriumi avalikus kommunikatsioonis on magustatud joogi tarbimisega suutervisele põhjustatavat kahju kajastatud liiga vähe. </w:t>
      </w:r>
      <w:r w:rsidR="00E45EA6">
        <w:rPr>
          <w:rFonts w:ascii="Arial" w:eastAsia="Times New Roman" w:hAnsi="Arial" w:cs="Arial"/>
          <w:color w:val="000000"/>
          <w:lang w:eastAsia="en-GB"/>
        </w:rPr>
        <w:t xml:space="preserve">Pudel-kaks magusat jooki päevas ei pruugi põhjustada ülekaalu või diabeeti, küll aga hambakaariest, sest enamasti ei tarbita jooki korraga vaid lonksudena päeva jooksul, mis ei anna hammastele võimalust loomulikult </w:t>
      </w:r>
      <w:proofErr w:type="spellStart"/>
      <w:r w:rsidR="00E45EA6">
        <w:rPr>
          <w:rFonts w:ascii="Arial" w:eastAsia="Times New Roman" w:hAnsi="Arial" w:cs="Arial"/>
          <w:color w:val="000000"/>
          <w:lang w:eastAsia="en-GB"/>
        </w:rPr>
        <w:t>remineraliseeruda</w:t>
      </w:r>
      <w:proofErr w:type="spellEnd"/>
      <w:r w:rsidR="00E45EA6">
        <w:rPr>
          <w:rFonts w:ascii="Arial" w:eastAsia="Times New Roman" w:hAnsi="Arial" w:cs="Arial"/>
          <w:color w:val="000000"/>
          <w:lang w:eastAsia="en-GB"/>
        </w:rPr>
        <w:t xml:space="preserve">, toites samal ajal katubaktereid. </w:t>
      </w:r>
      <w:r>
        <w:rPr>
          <w:rFonts w:ascii="Arial" w:eastAsia="Times New Roman" w:hAnsi="Arial" w:cs="Arial"/>
          <w:color w:val="000000"/>
          <w:lang w:eastAsia="en-GB"/>
        </w:rPr>
        <w:t xml:space="preserve">Hambaravi on kõige suurema omaosalusega tervishoiuteenus ning ravimata suu- ja hambahaigused põhjustavad arvukalt probleeme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üldtervisega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. </w:t>
      </w:r>
      <w:r w:rsidR="00E45EA6">
        <w:rPr>
          <w:rFonts w:ascii="Arial" w:eastAsia="Times New Roman" w:hAnsi="Arial" w:cs="Arial"/>
          <w:color w:val="000000"/>
          <w:lang w:eastAsia="en-GB"/>
        </w:rPr>
        <w:t xml:space="preserve">Seda enam tuleks riiklikus avalikus kommunikatsioonis rääkida suutervisest, </w:t>
      </w:r>
      <w:r w:rsidR="00486779">
        <w:rPr>
          <w:rFonts w:ascii="Arial" w:eastAsia="Times New Roman" w:hAnsi="Arial" w:cs="Arial"/>
          <w:color w:val="000000"/>
          <w:lang w:eastAsia="en-GB"/>
        </w:rPr>
        <w:t>m</w:t>
      </w:r>
      <w:r w:rsidR="00E45EA6">
        <w:rPr>
          <w:rFonts w:ascii="Arial" w:eastAsia="Times New Roman" w:hAnsi="Arial" w:cs="Arial"/>
          <w:color w:val="000000"/>
          <w:lang w:eastAsia="en-GB"/>
        </w:rPr>
        <w:t>itte pelgalt ülekaalust.</w:t>
      </w:r>
    </w:p>
    <w:p w14:paraId="7CAF0300" w14:textId="7AABCB5E" w:rsidR="00E45EA6" w:rsidRDefault="00E45EA6" w:rsidP="00BB1B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2BA5D281" w14:textId="03DACB77" w:rsidR="00E45EA6" w:rsidRPr="00ED5DAF" w:rsidRDefault="00E45EA6" w:rsidP="00BB1B6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Eelnevast tulenevalt on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EHLi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 xml:space="preserve"> ettepanekud seaduseelnõusse järgnevad:</w:t>
      </w:r>
    </w:p>
    <w:p w14:paraId="7CECC374" w14:textId="5946DB64" w:rsidR="00715FD7" w:rsidRPr="00ED5DAF" w:rsidRDefault="00715FD7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3283596" w14:textId="3BF53329" w:rsidR="00646869" w:rsidRPr="00ED5DAF" w:rsidRDefault="00646869" w:rsidP="006468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ED5DAF">
        <w:rPr>
          <w:rFonts w:ascii="Arial" w:hAnsi="Arial" w:cs="Arial"/>
          <w:color w:val="000000"/>
        </w:rPr>
        <w:t>Soovitame</w:t>
      </w:r>
      <w:r w:rsidR="00865786" w:rsidRPr="00ED5DAF">
        <w:rPr>
          <w:rFonts w:ascii="Arial" w:hAnsi="Arial" w:cs="Arial"/>
          <w:color w:val="000000"/>
        </w:rPr>
        <w:t xml:space="preserve"> maksustada</w:t>
      </w:r>
      <w:r w:rsidRPr="00ED5DAF">
        <w:rPr>
          <w:rFonts w:ascii="Arial" w:hAnsi="Arial" w:cs="Arial"/>
          <w:color w:val="000000"/>
        </w:rPr>
        <w:t xml:space="preserve"> kõiki jook</w:t>
      </w:r>
      <w:r w:rsidR="00865786" w:rsidRPr="00ED5DAF">
        <w:rPr>
          <w:rFonts w:ascii="Arial" w:hAnsi="Arial" w:cs="Arial"/>
          <w:color w:val="000000"/>
        </w:rPr>
        <w:t>e,</w:t>
      </w:r>
      <w:r w:rsidRPr="00ED5DAF">
        <w:rPr>
          <w:rFonts w:ascii="Arial" w:hAnsi="Arial" w:cs="Arial"/>
          <w:color w:val="000000"/>
        </w:rPr>
        <w:t xml:space="preserve"> mis sisaldavad vabu suhkruid, </w:t>
      </w:r>
      <w:r w:rsidR="00865786" w:rsidRPr="00ED5DAF">
        <w:rPr>
          <w:rFonts w:ascii="Arial" w:hAnsi="Arial" w:cs="Arial"/>
          <w:color w:val="000000"/>
        </w:rPr>
        <w:t>sh</w:t>
      </w:r>
      <w:r w:rsidRPr="00ED5DAF">
        <w:rPr>
          <w:rFonts w:ascii="Arial" w:hAnsi="Arial" w:cs="Arial"/>
          <w:color w:val="000000"/>
        </w:rPr>
        <w:t xml:space="preserve"> magustatud piimajook</w:t>
      </w:r>
      <w:r w:rsidR="00865786" w:rsidRPr="00ED5DAF">
        <w:rPr>
          <w:rFonts w:ascii="Arial" w:hAnsi="Arial" w:cs="Arial"/>
          <w:color w:val="000000"/>
        </w:rPr>
        <w:t>e ja</w:t>
      </w:r>
      <w:r w:rsidRPr="00ED5DAF">
        <w:rPr>
          <w:rFonts w:ascii="Arial" w:hAnsi="Arial" w:cs="Arial"/>
          <w:color w:val="000000"/>
        </w:rPr>
        <w:t xml:space="preserve"> 100% naturaalse</w:t>
      </w:r>
      <w:r w:rsidR="00865786" w:rsidRPr="00ED5DAF">
        <w:rPr>
          <w:rFonts w:ascii="Arial" w:hAnsi="Arial" w:cs="Arial"/>
          <w:color w:val="000000"/>
        </w:rPr>
        <w:t>id</w:t>
      </w:r>
      <w:r w:rsidRPr="00ED5DAF">
        <w:rPr>
          <w:rFonts w:ascii="Arial" w:hAnsi="Arial" w:cs="Arial"/>
          <w:color w:val="000000"/>
        </w:rPr>
        <w:t xml:space="preserve"> mahla</w:t>
      </w:r>
      <w:r w:rsidR="00865786" w:rsidRPr="00ED5DAF">
        <w:rPr>
          <w:rFonts w:ascii="Arial" w:hAnsi="Arial" w:cs="Arial"/>
          <w:color w:val="000000"/>
        </w:rPr>
        <w:t>sid. Suutervise seisukohast pole oluline, milline on suhkruallikas, kõik mõjuvad pikaajalisel tarbimisel ühtviisi halvasti.</w:t>
      </w:r>
      <w:r w:rsidRPr="00ED5DAF">
        <w:rPr>
          <w:rFonts w:ascii="Arial" w:hAnsi="Arial" w:cs="Arial"/>
          <w:color w:val="000000"/>
        </w:rPr>
        <w:t xml:space="preserve"> </w:t>
      </w:r>
      <w:r w:rsidR="00865786" w:rsidRPr="00ED5DAF">
        <w:rPr>
          <w:rFonts w:ascii="Arial" w:hAnsi="Arial" w:cs="Arial"/>
          <w:color w:val="000000"/>
        </w:rPr>
        <w:t>Samuti on</w:t>
      </w:r>
      <w:r w:rsidRPr="00ED5DAF">
        <w:rPr>
          <w:rFonts w:ascii="Arial" w:hAnsi="Arial" w:cs="Arial"/>
          <w:color w:val="000000"/>
        </w:rPr>
        <w:t xml:space="preserve"> </w:t>
      </w:r>
      <w:r w:rsidR="00ED5DAF" w:rsidRPr="00ED5DAF">
        <w:rPr>
          <w:rFonts w:ascii="Arial" w:hAnsi="Arial" w:cs="Arial"/>
          <w:color w:val="000000"/>
        </w:rPr>
        <w:t>nendes jookides sisalduv suhkur</w:t>
      </w:r>
      <w:r w:rsidRPr="00ED5DAF">
        <w:rPr>
          <w:rFonts w:ascii="Arial" w:hAnsi="Arial" w:cs="Arial"/>
          <w:color w:val="000000"/>
        </w:rPr>
        <w:t xml:space="preserve"> seotud </w:t>
      </w:r>
      <w:r w:rsidRPr="00ED5DAF">
        <w:rPr>
          <w:rFonts w:ascii="Arial" w:hAnsi="Arial" w:cs="Arial"/>
          <w:color w:val="000000"/>
        </w:rPr>
        <w:lastRenderedPageBreak/>
        <w:t>kõikide</w:t>
      </w:r>
      <w:r w:rsidR="00865786" w:rsidRPr="00ED5DAF">
        <w:rPr>
          <w:rFonts w:ascii="Arial" w:hAnsi="Arial" w:cs="Arial"/>
          <w:color w:val="000000"/>
        </w:rPr>
        <w:t xml:space="preserve"> teiste</w:t>
      </w:r>
      <w:r w:rsidRPr="00ED5DAF">
        <w:rPr>
          <w:rFonts w:ascii="Arial" w:hAnsi="Arial" w:cs="Arial"/>
          <w:color w:val="000000"/>
        </w:rPr>
        <w:t xml:space="preserve"> terviseriskidega</w:t>
      </w:r>
      <w:r w:rsidR="00865786" w:rsidRPr="00ED5DAF">
        <w:rPr>
          <w:rFonts w:ascii="Arial" w:hAnsi="Arial" w:cs="Arial"/>
          <w:color w:val="000000"/>
        </w:rPr>
        <w:t>, mida on korduvalt nimetatud – diabeet, ülekaal jpm</w:t>
      </w:r>
      <w:r w:rsidRPr="00ED5DAF">
        <w:rPr>
          <w:rFonts w:ascii="Arial" w:hAnsi="Arial" w:cs="Arial"/>
          <w:color w:val="000000"/>
        </w:rPr>
        <w:t xml:space="preserve">. </w:t>
      </w:r>
    </w:p>
    <w:p w14:paraId="189C97BB" w14:textId="02ED43F2" w:rsidR="00646869" w:rsidRPr="00ED5DAF" w:rsidRDefault="00ED5DAF" w:rsidP="006468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ED5DAF">
        <w:rPr>
          <w:rFonts w:ascii="Arial" w:hAnsi="Arial" w:cs="Arial"/>
          <w:color w:val="000000"/>
        </w:rPr>
        <w:t>Maksust</w:t>
      </w:r>
      <w:r w:rsidR="00646869" w:rsidRPr="00ED5DAF">
        <w:rPr>
          <w:rFonts w:ascii="Arial" w:hAnsi="Arial" w:cs="Arial"/>
          <w:color w:val="000000"/>
        </w:rPr>
        <w:t xml:space="preserve"> laekuv tulu </w:t>
      </w:r>
      <w:r w:rsidRPr="00ED5DAF">
        <w:rPr>
          <w:rFonts w:ascii="Arial" w:hAnsi="Arial" w:cs="Arial"/>
          <w:color w:val="000000"/>
        </w:rPr>
        <w:t>tuleb suunata</w:t>
      </w:r>
      <w:r w:rsidR="00646869" w:rsidRPr="00ED5DAF">
        <w:rPr>
          <w:rFonts w:ascii="Arial" w:hAnsi="Arial" w:cs="Arial"/>
          <w:color w:val="000000"/>
        </w:rPr>
        <w:t xml:space="preserve"> suu- ja hambahaiguste ennetusse, näiteks laste ja nende vanemate nõustamine suuhügieeni ja tervisliku toitumise osas. Lisaks </w:t>
      </w:r>
      <w:r w:rsidRPr="00ED5DAF">
        <w:rPr>
          <w:rFonts w:ascii="Arial" w:hAnsi="Arial" w:cs="Arial"/>
          <w:color w:val="000000"/>
        </w:rPr>
        <w:t xml:space="preserve">tuleb </w:t>
      </w:r>
      <w:r w:rsidR="00646869" w:rsidRPr="00ED5DAF">
        <w:rPr>
          <w:rFonts w:ascii="Arial" w:hAnsi="Arial" w:cs="Arial"/>
          <w:color w:val="000000"/>
        </w:rPr>
        <w:t>maksuraha</w:t>
      </w:r>
      <w:r w:rsidR="00A17420">
        <w:rPr>
          <w:rFonts w:ascii="Arial" w:hAnsi="Arial" w:cs="Arial"/>
          <w:color w:val="000000"/>
        </w:rPr>
        <w:t xml:space="preserve"> </w:t>
      </w:r>
      <w:r w:rsidR="00A17420" w:rsidRPr="00ED5DAF">
        <w:rPr>
          <w:rFonts w:ascii="Arial" w:hAnsi="Arial" w:cs="Arial"/>
          <w:color w:val="000000"/>
        </w:rPr>
        <w:t>suunata</w:t>
      </w:r>
      <w:r w:rsidR="00646869" w:rsidRPr="00ED5DAF">
        <w:rPr>
          <w:rFonts w:ascii="Arial" w:hAnsi="Arial" w:cs="Arial"/>
          <w:color w:val="000000"/>
        </w:rPr>
        <w:t xml:space="preserve"> riiklikesse tervise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</w:t>
      </w:r>
      <w:r w:rsidR="00646869" w:rsidRPr="00ED5DAF">
        <w:rPr>
          <w:rFonts w:ascii="Arial" w:hAnsi="Arial" w:cs="Arial"/>
          <w:color w:val="000000"/>
        </w:rPr>
        <w:t>dendus</w:t>
      </w:r>
      <w:r>
        <w:rPr>
          <w:rFonts w:ascii="Arial" w:hAnsi="Arial" w:cs="Arial"/>
          <w:color w:val="000000"/>
        </w:rPr>
        <w:t>e</w:t>
      </w:r>
      <w:proofErr w:type="spellEnd"/>
      <w:r w:rsidR="00646869" w:rsidRPr="00ED5DAF">
        <w:rPr>
          <w:rFonts w:ascii="Arial" w:hAnsi="Arial" w:cs="Arial"/>
          <w:color w:val="000000"/>
        </w:rPr>
        <w:t xml:space="preserve"> programmidesse ja teavitustegevustesse, sest </w:t>
      </w:r>
      <w:r>
        <w:rPr>
          <w:rFonts w:ascii="Arial" w:hAnsi="Arial" w:cs="Arial"/>
          <w:color w:val="000000"/>
        </w:rPr>
        <w:t xml:space="preserve">efektiivne </w:t>
      </w:r>
      <w:r w:rsidR="00646869" w:rsidRPr="00ED5DAF">
        <w:rPr>
          <w:rFonts w:ascii="Arial" w:hAnsi="Arial" w:cs="Arial"/>
          <w:color w:val="000000"/>
        </w:rPr>
        <w:t xml:space="preserve">ennetus </w:t>
      </w:r>
      <w:r>
        <w:rPr>
          <w:rFonts w:ascii="Arial" w:hAnsi="Arial" w:cs="Arial"/>
          <w:color w:val="000000"/>
        </w:rPr>
        <w:t>on kestlik, süsteemne ja</w:t>
      </w:r>
      <w:r w:rsidR="00646869" w:rsidRPr="00ED5DAF">
        <w:rPr>
          <w:rFonts w:ascii="Arial" w:hAnsi="Arial" w:cs="Arial"/>
          <w:color w:val="000000"/>
        </w:rPr>
        <w:t xml:space="preserve"> </w:t>
      </w:r>
      <w:proofErr w:type="spellStart"/>
      <w:r w:rsidR="00646869" w:rsidRPr="00ED5DAF">
        <w:rPr>
          <w:rFonts w:ascii="Arial" w:hAnsi="Arial" w:cs="Arial"/>
          <w:color w:val="000000"/>
        </w:rPr>
        <w:t>üle-riigiline</w:t>
      </w:r>
      <w:proofErr w:type="spellEnd"/>
      <w:r w:rsidR="00A17420">
        <w:rPr>
          <w:rFonts w:ascii="Arial" w:hAnsi="Arial" w:cs="Arial"/>
          <w:color w:val="000000"/>
        </w:rPr>
        <w:t xml:space="preserve"> </w:t>
      </w:r>
      <w:r w:rsidR="00A17420">
        <w:rPr>
          <w:rFonts w:ascii="Arial" w:hAnsi="Arial" w:cs="Arial"/>
          <w:color w:val="000000"/>
        </w:rPr>
        <w:t>tegevus</w:t>
      </w:r>
      <w:r w:rsidR="00646869" w:rsidRPr="00ED5DAF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mis lisaks </w:t>
      </w:r>
      <w:r w:rsidR="00A617EC">
        <w:rPr>
          <w:rFonts w:ascii="Arial" w:hAnsi="Arial" w:cs="Arial"/>
          <w:color w:val="000000"/>
        </w:rPr>
        <w:t>inimeste harimisele</w:t>
      </w:r>
      <w:r>
        <w:rPr>
          <w:rFonts w:ascii="Arial" w:hAnsi="Arial" w:cs="Arial"/>
          <w:color w:val="000000"/>
        </w:rPr>
        <w:t xml:space="preserve"> tekitab</w:t>
      </w:r>
      <w:r w:rsidR="00A617EC">
        <w:rPr>
          <w:rFonts w:ascii="Arial" w:hAnsi="Arial" w:cs="Arial"/>
          <w:color w:val="000000"/>
        </w:rPr>
        <w:t xml:space="preserve"> mõtteviisi ja loob</w:t>
      </w:r>
      <w:r w:rsidR="00646869" w:rsidRPr="00ED5DAF">
        <w:rPr>
          <w:rFonts w:ascii="Arial" w:hAnsi="Arial" w:cs="Arial"/>
          <w:color w:val="000000"/>
        </w:rPr>
        <w:t xml:space="preserve"> keskkonna, kus tervislike valikute tegemine on esimene eelistus, lihtne ja tavapärane. </w:t>
      </w:r>
    </w:p>
    <w:p w14:paraId="4A75AB69" w14:textId="3DF652DD" w:rsidR="00646869" w:rsidRPr="00ED5DAF" w:rsidRDefault="00646869" w:rsidP="006468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ED5DAF">
        <w:rPr>
          <w:rFonts w:ascii="Arial" w:hAnsi="Arial" w:cs="Arial"/>
          <w:color w:val="000000"/>
        </w:rPr>
        <w:t>Populariseerida</w:t>
      </w:r>
      <w:r w:rsidR="00A617EC">
        <w:rPr>
          <w:rFonts w:ascii="Arial" w:hAnsi="Arial" w:cs="Arial"/>
          <w:color w:val="000000"/>
        </w:rPr>
        <w:t xml:space="preserve"> ja soodustada</w:t>
      </w:r>
      <w:r w:rsidRPr="00ED5DAF">
        <w:rPr>
          <w:rFonts w:ascii="Arial" w:hAnsi="Arial" w:cs="Arial"/>
          <w:color w:val="000000"/>
        </w:rPr>
        <w:t xml:space="preserve"> tuleb puhta vee joomist,</w:t>
      </w:r>
      <w:r w:rsidR="00A617EC">
        <w:rPr>
          <w:rFonts w:ascii="Arial" w:hAnsi="Arial" w:cs="Arial"/>
          <w:color w:val="000000"/>
        </w:rPr>
        <w:t xml:space="preserve"> abistavaks meetmeks võiks olla</w:t>
      </w:r>
      <w:r w:rsidRPr="00ED5DAF">
        <w:rPr>
          <w:rFonts w:ascii="Arial" w:hAnsi="Arial" w:cs="Arial"/>
          <w:color w:val="000000"/>
        </w:rPr>
        <w:t xml:space="preserve"> gaseerimata ja maitsestamata vee käibemaksu</w:t>
      </w:r>
      <w:r w:rsidR="00A617EC">
        <w:rPr>
          <w:rFonts w:ascii="Arial" w:hAnsi="Arial" w:cs="Arial"/>
          <w:color w:val="000000"/>
        </w:rPr>
        <w:t xml:space="preserve"> alandamine</w:t>
      </w:r>
      <w:r w:rsidRPr="00ED5DAF">
        <w:rPr>
          <w:rFonts w:ascii="Arial" w:hAnsi="Arial" w:cs="Arial"/>
          <w:color w:val="000000"/>
        </w:rPr>
        <w:t>.</w:t>
      </w:r>
    </w:p>
    <w:p w14:paraId="1F3DCA1E" w14:textId="38FD4A13" w:rsidR="00646869" w:rsidRPr="00ED5DAF" w:rsidRDefault="00486779" w:rsidP="006468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Liitume WHO s</w:t>
      </w:r>
      <w:r w:rsidR="00646869" w:rsidRPr="00ED5DAF">
        <w:rPr>
          <w:rFonts w:ascii="Arial" w:hAnsi="Arial" w:cs="Arial"/>
          <w:color w:val="000000"/>
        </w:rPr>
        <w:t>oovit</w:t>
      </w:r>
      <w:r>
        <w:rPr>
          <w:rFonts w:ascii="Arial" w:hAnsi="Arial" w:cs="Arial"/>
          <w:color w:val="000000"/>
        </w:rPr>
        <w:t>usega</w:t>
      </w:r>
      <w:r w:rsidR="00646869" w:rsidRPr="00ED5DAF">
        <w:rPr>
          <w:rFonts w:ascii="Arial" w:hAnsi="Arial" w:cs="Arial"/>
          <w:color w:val="000000"/>
        </w:rPr>
        <w:t xml:space="preserve"> siduda maksumäärad inflatsiooni ja sissetulekute suurenemisega, et maksumõju jääks ajas püsima. </w:t>
      </w:r>
    </w:p>
    <w:p w14:paraId="207F94C0" w14:textId="05B455B4" w:rsidR="00646869" w:rsidRPr="00ED5DAF" w:rsidRDefault="00646869" w:rsidP="006468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ED5DAF">
        <w:rPr>
          <w:rFonts w:ascii="Arial" w:hAnsi="Arial" w:cs="Arial"/>
          <w:color w:val="000000"/>
        </w:rPr>
        <w:t>Maksumäärad peavad olema piisavalt kõrged, et tooksid tervisekasu,</w:t>
      </w:r>
      <w:r w:rsidR="00A617EC">
        <w:rPr>
          <w:rFonts w:ascii="Arial" w:hAnsi="Arial" w:cs="Arial"/>
          <w:color w:val="000000"/>
        </w:rPr>
        <w:t xml:space="preserve"> kuid ei suunaks tarbijaid piirikaubandusega tegelema. Toetame WHO välja pakutud seisukohta, et</w:t>
      </w:r>
      <w:r w:rsidRPr="00ED5DAF">
        <w:rPr>
          <w:rFonts w:ascii="Arial" w:hAnsi="Arial" w:cs="Arial"/>
          <w:color w:val="000000"/>
        </w:rPr>
        <w:t xml:space="preserve"> tarbijale võiks hind tõusta vähemalt 20%. </w:t>
      </w:r>
    </w:p>
    <w:p w14:paraId="597A57E6" w14:textId="77777777" w:rsidR="00646869" w:rsidRPr="00ED5DAF" w:rsidRDefault="00646869" w:rsidP="0064686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  <w:r w:rsidRPr="00ED5DAF">
        <w:rPr>
          <w:rFonts w:ascii="Arial" w:hAnsi="Arial" w:cs="Arial"/>
          <w:color w:val="000000"/>
        </w:rPr>
        <w:t xml:space="preserve">Soovitame kaaluda reklaamipiiranguid avalikes kanalites ja müügikohtades. </w:t>
      </w:r>
    </w:p>
    <w:p w14:paraId="66C2E69D" w14:textId="5E15EFD9" w:rsidR="00333E82" w:rsidRPr="00ED5DAF" w:rsidRDefault="00333E82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16CC1274" w14:textId="77777777" w:rsidR="00333E82" w:rsidRPr="00ED5DAF" w:rsidRDefault="00333E82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0A9F375F" w14:textId="38F7D5A6" w:rsidR="00333E82" w:rsidRPr="00ED5DAF" w:rsidRDefault="00333E82" w:rsidP="0048677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>Lugupidamisega</w:t>
      </w:r>
    </w:p>
    <w:p w14:paraId="2EBB2E11" w14:textId="5DE31771" w:rsidR="00333E82" w:rsidRPr="00ED5DAF" w:rsidRDefault="00333E82" w:rsidP="0048677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C073F03" w14:textId="6EC16CA9" w:rsidR="00333E82" w:rsidRPr="00ED5DAF" w:rsidRDefault="00333E82" w:rsidP="00486779">
      <w:pPr>
        <w:spacing w:after="0" w:line="276" w:lineRule="auto"/>
        <w:jc w:val="both"/>
        <w:rPr>
          <w:rFonts w:ascii="Arial" w:eastAsia="Times New Roman" w:hAnsi="Arial" w:cs="Arial"/>
          <w:color w:val="000000"/>
          <w:u w:val="single"/>
          <w:lang w:eastAsia="en-GB"/>
        </w:rPr>
      </w:pPr>
      <w:r w:rsidRPr="00ED5DAF">
        <w:rPr>
          <w:rFonts w:ascii="Arial" w:eastAsia="Times New Roman" w:hAnsi="Arial" w:cs="Arial"/>
          <w:color w:val="000000"/>
          <w:u w:val="single"/>
          <w:lang w:eastAsia="en-GB"/>
        </w:rPr>
        <w:t>/Allkirjastatud digitaalselt/</w:t>
      </w:r>
    </w:p>
    <w:p w14:paraId="0D7294FF" w14:textId="0C3655C8" w:rsidR="00333E82" w:rsidRPr="00ED5DAF" w:rsidRDefault="00333E82" w:rsidP="0048677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 xml:space="preserve">Katrin </w:t>
      </w:r>
      <w:proofErr w:type="spellStart"/>
      <w:r w:rsidRPr="00ED5DAF">
        <w:rPr>
          <w:rFonts w:ascii="Arial" w:eastAsia="Times New Roman" w:hAnsi="Arial" w:cs="Arial"/>
          <w:color w:val="000000"/>
          <w:lang w:eastAsia="en-GB"/>
        </w:rPr>
        <w:t>Metstak</w:t>
      </w:r>
      <w:proofErr w:type="spellEnd"/>
    </w:p>
    <w:p w14:paraId="1B859A8C" w14:textId="299F4BBE" w:rsidR="00333E82" w:rsidRPr="00ED5DAF" w:rsidRDefault="00333E82" w:rsidP="0048677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>President</w:t>
      </w:r>
    </w:p>
    <w:p w14:paraId="1D29BB5E" w14:textId="7A6AD6EB" w:rsidR="00333E82" w:rsidRPr="00ED5DAF" w:rsidRDefault="00333E82" w:rsidP="00486779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D5DAF">
        <w:rPr>
          <w:rFonts w:ascii="Arial" w:eastAsia="Times New Roman" w:hAnsi="Arial" w:cs="Arial"/>
          <w:color w:val="000000"/>
          <w:lang w:eastAsia="en-GB"/>
        </w:rPr>
        <w:t>Eesti Hambaarstide Liit</w:t>
      </w:r>
    </w:p>
    <w:p w14:paraId="23D4C73A" w14:textId="77777777" w:rsidR="00E671A4" w:rsidRPr="00ED5DAF" w:rsidRDefault="00E671A4" w:rsidP="00CE6AD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20976534" w14:textId="4265F3C3" w:rsidR="002D203B" w:rsidRPr="00ED5DAF" w:rsidRDefault="002D203B" w:rsidP="00CE6AD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sectPr w:rsidR="002D203B" w:rsidRPr="00ED5DAF" w:rsidSect="004F7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800" w:bottom="2268" w:left="1800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4FB2" w14:textId="77777777" w:rsidR="00D14BB6" w:rsidRDefault="00D14BB6" w:rsidP="006F323F">
      <w:r>
        <w:separator/>
      </w:r>
    </w:p>
  </w:endnote>
  <w:endnote w:type="continuationSeparator" w:id="0">
    <w:p w14:paraId="14D1E1BF" w14:textId="77777777" w:rsidR="00D14BB6" w:rsidRDefault="00D14BB6" w:rsidP="006F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BE2B" w14:textId="77777777" w:rsidR="00597C66" w:rsidRDefault="00597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4064" w14:textId="643C2394" w:rsidR="00A446AD" w:rsidRPr="004F7B7D" w:rsidRDefault="00A446AD" w:rsidP="00CC5C56">
    <w:pPr>
      <w:pStyle w:val="Footer"/>
      <w:spacing w:after="0" w:line="240" w:lineRule="auto"/>
      <w:rPr>
        <w:rFonts w:asciiTheme="majorHAnsi" w:hAnsiTheme="majorHAnsi"/>
        <w:color w:val="808080" w:themeColor="background1" w:themeShade="80"/>
      </w:rPr>
    </w:pPr>
    <w:r>
      <w:rPr>
        <w:rFonts w:asciiTheme="majorHAnsi" w:hAnsiTheme="majorHAnsi"/>
        <w:color w:val="808080" w:themeColor="background1" w:themeShade="80"/>
      </w:rPr>
      <w:t>MTÜ Eesti Hambaarstide Liit</w:t>
    </w:r>
    <w:r>
      <w:rPr>
        <w:rFonts w:asciiTheme="majorHAnsi" w:hAnsiTheme="majorHAnsi"/>
        <w:color w:val="808080" w:themeColor="background1" w:themeShade="80"/>
      </w:rPr>
      <w:tab/>
    </w:r>
    <w:r>
      <w:rPr>
        <w:rFonts w:asciiTheme="majorHAnsi" w:hAnsiTheme="majorHAnsi"/>
        <w:color w:val="808080" w:themeColor="background1" w:themeShade="80"/>
      </w:rPr>
      <w:tab/>
      <w:t>Eesti Hambaarstide Liit</w:t>
    </w:r>
  </w:p>
  <w:p w14:paraId="11A6D7B5" w14:textId="0CB73400" w:rsidR="00A446AD" w:rsidRPr="004F7B7D" w:rsidRDefault="00A446AD" w:rsidP="00CC5C56">
    <w:pPr>
      <w:pStyle w:val="Footer"/>
      <w:spacing w:after="0" w:line="240" w:lineRule="auto"/>
      <w:rPr>
        <w:rFonts w:asciiTheme="majorHAnsi" w:hAnsiTheme="majorHAnsi"/>
        <w:color w:val="808080" w:themeColor="background1" w:themeShade="80"/>
      </w:rPr>
    </w:pPr>
    <w:r w:rsidRPr="004F7B7D">
      <w:rPr>
        <w:rFonts w:asciiTheme="majorHAnsi" w:hAnsiTheme="majorHAnsi"/>
        <w:color w:val="808080" w:themeColor="background1" w:themeShade="80"/>
      </w:rPr>
      <w:t>Narva mnt 5-76, Tallinn 10117</w:t>
    </w:r>
    <w:r>
      <w:rPr>
        <w:rFonts w:asciiTheme="majorHAnsi" w:hAnsiTheme="majorHAnsi"/>
        <w:color w:val="808080" w:themeColor="background1" w:themeShade="80"/>
      </w:rPr>
      <w:tab/>
    </w:r>
    <w:r>
      <w:rPr>
        <w:rFonts w:asciiTheme="majorHAnsi" w:hAnsiTheme="majorHAnsi"/>
        <w:color w:val="808080" w:themeColor="background1" w:themeShade="80"/>
      </w:rPr>
      <w:tab/>
      <w:t>reg. nr. 80253809</w:t>
    </w:r>
  </w:p>
  <w:p w14:paraId="13D8C037" w14:textId="1DD0C55E" w:rsidR="00A446AD" w:rsidRDefault="00A446AD" w:rsidP="00CC5C56">
    <w:pPr>
      <w:pStyle w:val="Footer"/>
      <w:spacing w:after="0" w:line="240" w:lineRule="auto"/>
      <w:rPr>
        <w:rFonts w:asciiTheme="majorHAnsi" w:hAnsiTheme="majorHAnsi"/>
        <w:color w:val="808080" w:themeColor="background1" w:themeShade="80"/>
      </w:rPr>
    </w:pPr>
    <w:r w:rsidRPr="004F7B7D">
      <w:rPr>
        <w:rFonts w:asciiTheme="majorHAnsi" w:hAnsiTheme="majorHAnsi"/>
        <w:color w:val="808080" w:themeColor="background1" w:themeShade="80"/>
      </w:rPr>
      <w:t xml:space="preserve">Tel. 645 9001 | </w:t>
    </w:r>
    <w:hyperlink r:id="rId1" w:history="1">
      <w:r w:rsidRPr="006259F3">
        <w:rPr>
          <w:rStyle w:val="Hyperlink"/>
          <w:rFonts w:asciiTheme="majorHAnsi" w:hAnsiTheme="majorHAnsi"/>
          <w:color w:val="000080" w:themeColor="hyperlink" w:themeShade="80"/>
        </w:rPr>
        <w:t>tallinn@ehl.ee</w:t>
      </w:r>
    </w:hyperlink>
    <w:r>
      <w:rPr>
        <w:rFonts w:asciiTheme="majorHAnsi" w:hAnsiTheme="majorHAnsi"/>
        <w:color w:val="808080" w:themeColor="background1" w:themeShade="80"/>
      </w:rPr>
      <w:tab/>
    </w:r>
    <w:r>
      <w:rPr>
        <w:rFonts w:asciiTheme="majorHAnsi" w:hAnsiTheme="majorHAnsi"/>
        <w:color w:val="808080" w:themeColor="background1" w:themeShade="80"/>
      </w:rPr>
      <w:tab/>
      <w:t>SEB EE141010152007519005</w:t>
    </w:r>
  </w:p>
  <w:p w14:paraId="6D307A9E" w14:textId="49579D73" w:rsidR="00A446AD" w:rsidRPr="004F7B7D" w:rsidRDefault="00000000" w:rsidP="00CC5C56">
    <w:pPr>
      <w:pStyle w:val="Footer"/>
      <w:spacing w:after="0" w:line="240" w:lineRule="auto"/>
      <w:rPr>
        <w:rFonts w:asciiTheme="majorHAnsi" w:hAnsiTheme="majorHAnsi"/>
        <w:color w:val="808080" w:themeColor="background1" w:themeShade="80"/>
      </w:rPr>
    </w:pPr>
    <w:hyperlink r:id="rId2" w:history="1">
      <w:r w:rsidR="00A446AD" w:rsidRPr="006259F3">
        <w:rPr>
          <w:rStyle w:val="Hyperlink"/>
          <w:rFonts w:asciiTheme="majorHAnsi" w:hAnsiTheme="majorHAnsi"/>
          <w:color w:val="000080" w:themeColor="hyperlink" w:themeShade="80"/>
        </w:rPr>
        <w:t>www.ehl.ee</w:t>
      </w:r>
    </w:hyperlink>
    <w:r w:rsidR="00A446AD">
      <w:rPr>
        <w:rFonts w:asciiTheme="majorHAnsi" w:hAnsiTheme="majorHAnsi"/>
        <w:color w:val="808080" w:themeColor="background1" w:themeShade="80"/>
      </w:rPr>
      <w:t xml:space="preserve"> </w:t>
    </w:r>
    <w:r w:rsidR="00A446AD">
      <w:rPr>
        <w:rFonts w:asciiTheme="majorHAnsi" w:hAnsiTheme="majorHAnsi"/>
        <w:color w:val="808080" w:themeColor="background1" w:themeShade="80"/>
      </w:rPr>
      <w:tab/>
    </w:r>
    <w:r w:rsidR="00A446AD">
      <w:rPr>
        <w:rFonts w:asciiTheme="majorHAnsi" w:hAnsiTheme="majorHAnsi"/>
        <w:color w:val="808080" w:themeColor="background1" w:themeShade="80"/>
      </w:rPr>
      <w:tab/>
      <w:t>Swedbank EE302200221001164481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479B" w14:textId="77777777" w:rsidR="00597C66" w:rsidRDefault="0059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B592" w14:textId="77777777" w:rsidR="00D14BB6" w:rsidRDefault="00D14BB6" w:rsidP="006F323F">
      <w:r>
        <w:separator/>
      </w:r>
    </w:p>
  </w:footnote>
  <w:footnote w:type="continuationSeparator" w:id="0">
    <w:p w14:paraId="11B3CDAE" w14:textId="77777777" w:rsidR="00D14BB6" w:rsidRDefault="00D14BB6" w:rsidP="006F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BBAE" w14:textId="3781C8CE" w:rsidR="00A446AD" w:rsidRDefault="00A44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4EEA" w14:textId="09015657" w:rsidR="00A446AD" w:rsidRDefault="00A446AD" w:rsidP="004F7B7D">
    <w:pPr>
      <w:pStyle w:val="Header"/>
      <w:ind w:left="-993"/>
    </w:pPr>
    <w:r>
      <w:rPr>
        <w:noProof/>
        <w:lang w:val="en-US"/>
      </w:rPr>
      <w:drawing>
        <wp:inline distT="0" distB="0" distL="0" distR="0" wp14:anchorId="50D64EB8" wp14:editId="48A67573">
          <wp:extent cx="3124200" cy="749300"/>
          <wp:effectExtent l="0" t="0" r="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D424" w14:textId="4E8AA250" w:rsidR="00A446AD" w:rsidRDefault="00A44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7C5"/>
    <w:multiLevelType w:val="hybridMultilevel"/>
    <w:tmpl w:val="2F120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C3924"/>
    <w:multiLevelType w:val="multilevel"/>
    <w:tmpl w:val="C226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57594"/>
    <w:multiLevelType w:val="multilevel"/>
    <w:tmpl w:val="F6CC9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A753C"/>
    <w:multiLevelType w:val="hybridMultilevel"/>
    <w:tmpl w:val="992E1D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440D"/>
    <w:multiLevelType w:val="multilevel"/>
    <w:tmpl w:val="E9D4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21162"/>
    <w:multiLevelType w:val="hybridMultilevel"/>
    <w:tmpl w:val="B42467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9B"/>
    <w:multiLevelType w:val="hybridMultilevel"/>
    <w:tmpl w:val="06065C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B16C3"/>
    <w:multiLevelType w:val="hybridMultilevel"/>
    <w:tmpl w:val="A5E83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C18DC"/>
    <w:multiLevelType w:val="hybridMultilevel"/>
    <w:tmpl w:val="23B8A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2EC7"/>
    <w:multiLevelType w:val="hybridMultilevel"/>
    <w:tmpl w:val="AC583D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D6E25"/>
    <w:multiLevelType w:val="multilevel"/>
    <w:tmpl w:val="98E0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5878F7"/>
    <w:multiLevelType w:val="hybridMultilevel"/>
    <w:tmpl w:val="ED8C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C3B86"/>
    <w:multiLevelType w:val="hybridMultilevel"/>
    <w:tmpl w:val="A398A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965E8"/>
    <w:multiLevelType w:val="hybridMultilevel"/>
    <w:tmpl w:val="A36E3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6939">
    <w:abstractNumId w:val="8"/>
  </w:num>
  <w:num w:numId="2" w16cid:durableId="235363857">
    <w:abstractNumId w:val="5"/>
  </w:num>
  <w:num w:numId="3" w16cid:durableId="1184325619">
    <w:abstractNumId w:val="11"/>
  </w:num>
  <w:num w:numId="4" w16cid:durableId="1161386930">
    <w:abstractNumId w:val="13"/>
  </w:num>
  <w:num w:numId="5" w16cid:durableId="1140343546">
    <w:abstractNumId w:val="0"/>
  </w:num>
  <w:num w:numId="6" w16cid:durableId="1165629557">
    <w:abstractNumId w:val="7"/>
  </w:num>
  <w:num w:numId="7" w16cid:durableId="1912815461">
    <w:abstractNumId w:val="3"/>
  </w:num>
  <w:num w:numId="8" w16cid:durableId="1480148564">
    <w:abstractNumId w:val="10"/>
  </w:num>
  <w:num w:numId="9" w16cid:durableId="1250310622">
    <w:abstractNumId w:val="1"/>
    <w:lvlOverride w:ilvl="0">
      <w:lvl w:ilvl="0">
        <w:numFmt w:val="lowerLetter"/>
        <w:lvlText w:val="%1."/>
        <w:lvlJc w:val="left"/>
      </w:lvl>
    </w:lvlOverride>
  </w:num>
  <w:num w:numId="10" w16cid:durableId="1250310622">
    <w:abstractNumId w:val="1"/>
    <w:lvlOverride w:ilvl="0">
      <w:lvl w:ilvl="0">
        <w:numFmt w:val="lowerLetter"/>
        <w:lvlText w:val="%1."/>
        <w:lvlJc w:val="left"/>
      </w:lvl>
    </w:lvlOverride>
  </w:num>
  <w:num w:numId="11" w16cid:durableId="1250310622">
    <w:abstractNumId w:val="1"/>
    <w:lvlOverride w:ilvl="0">
      <w:lvl w:ilvl="0">
        <w:numFmt w:val="lowerLetter"/>
        <w:lvlText w:val="%1."/>
        <w:lvlJc w:val="left"/>
      </w:lvl>
    </w:lvlOverride>
  </w:num>
  <w:num w:numId="12" w16cid:durableId="1250310622">
    <w:abstractNumId w:val="1"/>
    <w:lvlOverride w:ilvl="0">
      <w:lvl w:ilvl="0">
        <w:numFmt w:val="lowerLetter"/>
        <w:lvlText w:val="%1."/>
        <w:lvlJc w:val="left"/>
      </w:lvl>
    </w:lvlOverride>
  </w:num>
  <w:num w:numId="13" w16cid:durableId="1249467055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36798602">
    <w:abstractNumId w:val="4"/>
    <w:lvlOverride w:ilvl="0">
      <w:lvl w:ilvl="0">
        <w:numFmt w:val="lowerLetter"/>
        <w:lvlText w:val="%1."/>
        <w:lvlJc w:val="left"/>
      </w:lvl>
    </w:lvlOverride>
  </w:num>
  <w:num w:numId="15" w16cid:durableId="436798602">
    <w:abstractNumId w:val="4"/>
    <w:lvlOverride w:ilvl="0">
      <w:lvl w:ilvl="0">
        <w:numFmt w:val="lowerLetter"/>
        <w:lvlText w:val="%1."/>
        <w:lvlJc w:val="left"/>
      </w:lvl>
    </w:lvlOverride>
  </w:num>
  <w:num w:numId="16" w16cid:durableId="436798602">
    <w:abstractNumId w:val="4"/>
    <w:lvlOverride w:ilvl="0">
      <w:lvl w:ilvl="0">
        <w:numFmt w:val="lowerLetter"/>
        <w:lvlText w:val="%1."/>
        <w:lvlJc w:val="left"/>
      </w:lvl>
    </w:lvlOverride>
  </w:num>
  <w:num w:numId="17" w16cid:durableId="436798602">
    <w:abstractNumId w:val="4"/>
    <w:lvlOverride w:ilvl="0">
      <w:lvl w:ilvl="0">
        <w:numFmt w:val="lowerLetter"/>
        <w:lvlText w:val="%1."/>
        <w:lvlJc w:val="left"/>
      </w:lvl>
    </w:lvlOverride>
  </w:num>
  <w:num w:numId="18" w16cid:durableId="582033691">
    <w:abstractNumId w:val="6"/>
  </w:num>
  <w:num w:numId="19" w16cid:durableId="544803044">
    <w:abstractNumId w:val="12"/>
  </w:num>
  <w:num w:numId="20" w16cid:durableId="15283306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3F"/>
    <w:rsid w:val="00011F99"/>
    <w:rsid w:val="00012C65"/>
    <w:rsid w:val="00025654"/>
    <w:rsid w:val="00025841"/>
    <w:rsid w:val="00031F2A"/>
    <w:rsid w:val="000375B1"/>
    <w:rsid w:val="00051093"/>
    <w:rsid w:val="00053851"/>
    <w:rsid w:val="00081278"/>
    <w:rsid w:val="000C5E9B"/>
    <w:rsid w:val="000D014A"/>
    <w:rsid w:val="000D1B0D"/>
    <w:rsid w:val="000F05CE"/>
    <w:rsid w:val="00103241"/>
    <w:rsid w:val="00106032"/>
    <w:rsid w:val="00113FAE"/>
    <w:rsid w:val="00115828"/>
    <w:rsid w:val="001169A1"/>
    <w:rsid w:val="00117B4F"/>
    <w:rsid w:val="00124E1E"/>
    <w:rsid w:val="00124E57"/>
    <w:rsid w:val="00140D80"/>
    <w:rsid w:val="00170EF9"/>
    <w:rsid w:val="0017583C"/>
    <w:rsid w:val="001A2BA0"/>
    <w:rsid w:val="001B1EC6"/>
    <w:rsid w:val="001C14C5"/>
    <w:rsid w:val="001D2819"/>
    <w:rsid w:val="001D3EF2"/>
    <w:rsid w:val="001E0014"/>
    <w:rsid w:val="001E63EE"/>
    <w:rsid w:val="0020446F"/>
    <w:rsid w:val="00210120"/>
    <w:rsid w:val="00253EB8"/>
    <w:rsid w:val="00263F6E"/>
    <w:rsid w:val="00275E5A"/>
    <w:rsid w:val="00291B5C"/>
    <w:rsid w:val="0029211B"/>
    <w:rsid w:val="002A1D4D"/>
    <w:rsid w:val="002D1C2A"/>
    <w:rsid w:val="002D203B"/>
    <w:rsid w:val="002D6428"/>
    <w:rsid w:val="002E26B2"/>
    <w:rsid w:val="002F47D0"/>
    <w:rsid w:val="00306644"/>
    <w:rsid w:val="00317B16"/>
    <w:rsid w:val="00332A7A"/>
    <w:rsid w:val="00333E82"/>
    <w:rsid w:val="00337DAF"/>
    <w:rsid w:val="003609B3"/>
    <w:rsid w:val="00360A36"/>
    <w:rsid w:val="00361521"/>
    <w:rsid w:val="00362001"/>
    <w:rsid w:val="003743BA"/>
    <w:rsid w:val="003814E4"/>
    <w:rsid w:val="00391FAD"/>
    <w:rsid w:val="00394741"/>
    <w:rsid w:val="003B5652"/>
    <w:rsid w:val="003C34B9"/>
    <w:rsid w:val="003C6744"/>
    <w:rsid w:val="003D1748"/>
    <w:rsid w:val="003F1EA7"/>
    <w:rsid w:val="003F565E"/>
    <w:rsid w:val="003F6B5C"/>
    <w:rsid w:val="00404B55"/>
    <w:rsid w:val="00406888"/>
    <w:rsid w:val="0042525F"/>
    <w:rsid w:val="004345FA"/>
    <w:rsid w:val="004347B2"/>
    <w:rsid w:val="00434B0F"/>
    <w:rsid w:val="0045195A"/>
    <w:rsid w:val="004604FF"/>
    <w:rsid w:val="00477B02"/>
    <w:rsid w:val="004821CD"/>
    <w:rsid w:val="00484E53"/>
    <w:rsid w:val="00486779"/>
    <w:rsid w:val="0049130D"/>
    <w:rsid w:val="00495897"/>
    <w:rsid w:val="004A7A5F"/>
    <w:rsid w:val="004B45AB"/>
    <w:rsid w:val="004D63CE"/>
    <w:rsid w:val="004E0615"/>
    <w:rsid w:val="004E2B13"/>
    <w:rsid w:val="004F7B7D"/>
    <w:rsid w:val="0050263E"/>
    <w:rsid w:val="00503228"/>
    <w:rsid w:val="00510561"/>
    <w:rsid w:val="005328FE"/>
    <w:rsid w:val="005345A1"/>
    <w:rsid w:val="005379CA"/>
    <w:rsid w:val="005415EB"/>
    <w:rsid w:val="005464E1"/>
    <w:rsid w:val="00553106"/>
    <w:rsid w:val="00553407"/>
    <w:rsid w:val="0055427B"/>
    <w:rsid w:val="0056791A"/>
    <w:rsid w:val="00571CC1"/>
    <w:rsid w:val="00573437"/>
    <w:rsid w:val="00586333"/>
    <w:rsid w:val="00586A65"/>
    <w:rsid w:val="00586CA8"/>
    <w:rsid w:val="005953A4"/>
    <w:rsid w:val="00597C66"/>
    <w:rsid w:val="005A56B2"/>
    <w:rsid w:val="005B4C89"/>
    <w:rsid w:val="005B65E3"/>
    <w:rsid w:val="005C13AA"/>
    <w:rsid w:val="005D7DBF"/>
    <w:rsid w:val="005F1D60"/>
    <w:rsid w:val="005F4901"/>
    <w:rsid w:val="005F53A2"/>
    <w:rsid w:val="006107BE"/>
    <w:rsid w:val="006227C7"/>
    <w:rsid w:val="00624F20"/>
    <w:rsid w:val="00627632"/>
    <w:rsid w:val="00634C2A"/>
    <w:rsid w:val="00635DD0"/>
    <w:rsid w:val="00646869"/>
    <w:rsid w:val="00653818"/>
    <w:rsid w:val="0065698D"/>
    <w:rsid w:val="006953F0"/>
    <w:rsid w:val="006A0B5E"/>
    <w:rsid w:val="006A6A0B"/>
    <w:rsid w:val="006B7E5B"/>
    <w:rsid w:val="006C1184"/>
    <w:rsid w:val="006C6C12"/>
    <w:rsid w:val="006D0DBE"/>
    <w:rsid w:val="006D2B0B"/>
    <w:rsid w:val="006D5B77"/>
    <w:rsid w:val="006F323F"/>
    <w:rsid w:val="006F4D42"/>
    <w:rsid w:val="006F7B7E"/>
    <w:rsid w:val="007068AF"/>
    <w:rsid w:val="00715FD7"/>
    <w:rsid w:val="00716D9F"/>
    <w:rsid w:val="00757196"/>
    <w:rsid w:val="007643B8"/>
    <w:rsid w:val="007E5F35"/>
    <w:rsid w:val="0081628D"/>
    <w:rsid w:val="0082449D"/>
    <w:rsid w:val="008301FD"/>
    <w:rsid w:val="00833CEA"/>
    <w:rsid w:val="00854F50"/>
    <w:rsid w:val="00865786"/>
    <w:rsid w:val="00872802"/>
    <w:rsid w:val="008956F9"/>
    <w:rsid w:val="008C417C"/>
    <w:rsid w:val="008D4B42"/>
    <w:rsid w:val="008E03E5"/>
    <w:rsid w:val="00911D49"/>
    <w:rsid w:val="00923C48"/>
    <w:rsid w:val="00970200"/>
    <w:rsid w:val="0097606C"/>
    <w:rsid w:val="00982733"/>
    <w:rsid w:val="009A38B4"/>
    <w:rsid w:val="009B0428"/>
    <w:rsid w:val="009C513D"/>
    <w:rsid w:val="009D0005"/>
    <w:rsid w:val="009D1A42"/>
    <w:rsid w:val="009E058A"/>
    <w:rsid w:val="009F204C"/>
    <w:rsid w:val="009F56FC"/>
    <w:rsid w:val="00A17420"/>
    <w:rsid w:val="00A31089"/>
    <w:rsid w:val="00A446AD"/>
    <w:rsid w:val="00A456B8"/>
    <w:rsid w:val="00A617EC"/>
    <w:rsid w:val="00A61D70"/>
    <w:rsid w:val="00AA0379"/>
    <w:rsid w:val="00AA7AA9"/>
    <w:rsid w:val="00AD08D2"/>
    <w:rsid w:val="00AE0866"/>
    <w:rsid w:val="00AE2F8B"/>
    <w:rsid w:val="00AF1465"/>
    <w:rsid w:val="00AF4A04"/>
    <w:rsid w:val="00AF66F0"/>
    <w:rsid w:val="00AF69C7"/>
    <w:rsid w:val="00B0745A"/>
    <w:rsid w:val="00B07693"/>
    <w:rsid w:val="00B31BE6"/>
    <w:rsid w:val="00B57E6F"/>
    <w:rsid w:val="00B642AC"/>
    <w:rsid w:val="00B837F2"/>
    <w:rsid w:val="00B851ED"/>
    <w:rsid w:val="00B974CB"/>
    <w:rsid w:val="00BB1B67"/>
    <w:rsid w:val="00BC05A2"/>
    <w:rsid w:val="00BC05CE"/>
    <w:rsid w:val="00BC2E7B"/>
    <w:rsid w:val="00BD2686"/>
    <w:rsid w:val="00BD76C4"/>
    <w:rsid w:val="00BE10B4"/>
    <w:rsid w:val="00BF48FF"/>
    <w:rsid w:val="00BF4A37"/>
    <w:rsid w:val="00BF68D6"/>
    <w:rsid w:val="00BF7CD8"/>
    <w:rsid w:val="00C00C62"/>
    <w:rsid w:val="00C0532D"/>
    <w:rsid w:val="00C36885"/>
    <w:rsid w:val="00C439C1"/>
    <w:rsid w:val="00C43A94"/>
    <w:rsid w:val="00C45D81"/>
    <w:rsid w:val="00C50978"/>
    <w:rsid w:val="00C82552"/>
    <w:rsid w:val="00C85489"/>
    <w:rsid w:val="00CA5577"/>
    <w:rsid w:val="00CA5A2A"/>
    <w:rsid w:val="00CC5907"/>
    <w:rsid w:val="00CC5C56"/>
    <w:rsid w:val="00CD16DE"/>
    <w:rsid w:val="00CD2323"/>
    <w:rsid w:val="00CD7AEA"/>
    <w:rsid w:val="00CE018E"/>
    <w:rsid w:val="00CE64B4"/>
    <w:rsid w:val="00CE6AD6"/>
    <w:rsid w:val="00D14BB6"/>
    <w:rsid w:val="00D26B8C"/>
    <w:rsid w:val="00D32666"/>
    <w:rsid w:val="00D3393C"/>
    <w:rsid w:val="00D45DE4"/>
    <w:rsid w:val="00D762C3"/>
    <w:rsid w:val="00D92312"/>
    <w:rsid w:val="00D94008"/>
    <w:rsid w:val="00D97161"/>
    <w:rsid w:val="00DA5403"/>
    <w:rsid w:val="00DA64E6"/>
    <w:rsid w:val="00DA6D55"/>
    <w:rsid w:val="00DD2D61"/>
    <w:rsid w:val="00DD71D2"/>
    <w:rsid w:val="00DE1978"/>
    <w:rsid w:val="00E01110"/>
    <w:rsid w:val="00E01A12"/>
    <w:rsid w:val="00E06922"/>
    <w:rsid w:val="00E3151C"/>
    <w:rsid w:val="00E34A6A"/>
    <w:rsid w:val="00E455BF"/>
    <w:rsid w:val="00E45EA6"/>
    <w:rsid w:val="00E54BD5"/>
    <w:rsid w:val="00E671A4"/>
    <w:rsid w:val="00E67CFB"/>
    <w:rsid w:val="00E72BD8"/>
    <w:rsid w:val="00E8503E"/>
    <w:rsid w:val="00EB162C"/>
    <w:rsid w:val="00EB322A"/>
    <w:rsid w:val="00EB43E6"/>
    <w:rsid w:val="00EC271B"/>
    <w:rsid w:val="00EC5793"/>
    <w:rsid w:val="00ED1D07"/>
    <w:rsid w:val="00ED5DAF"/>
    <w:rsid w:val="00EE3ACE"/>
    <w:rsid w:val="00EE7A6D"/>
    <w:rsid w:val="00EF0811"/>
    <w:rsid w:val="00EF2296"/>
    <w:rsid w:val="00EF763B"/>
    <w:rsid w:val="00F336F8"/>
    <w:rsid w:val="00F37F1F"/>
    <w:rsid w:val="00F47C0D"/>
    <w:rsid w:val="00F54B62"/>
    <w:rsid w:val="00F643FA"/>
    <w:rsid w:val="00F65685"/>
    <w:rsid w:val="00F67470"/>
    <w:rsid w:val="00F961DF"/>
    <w:rsid w:val="00FB4BE5"/>
    <w:rsid w:val="00FB7CF8"/>
    <w:rsid w:val="00FD53C3"/>
    <w:rsid w:val="00FE2FAA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7C314"/>
  <w14:defaultImageDpi w14:val="300"/>
  <w15:docId w15:val="{C7EAFF96-D951-AC43-B1A5-2707BD6D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B4"/>
    <w:pPr>
      <w:spacing w:after="160" w:line="259" w:lineRule="auto"/>
    </w:pPr>
    <w:rPr>
      <w:rFonts w:eastAsiaTheme="minorHAnsi"/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2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23F"/>
  </w:style>
  <w:style w:type="paragraph" w:styleId="Footer">
    <w:name w:val="footer"/>
    <w:basedOn w:val="Normal"/>
    <w:link w:val="FooterChar"/>
    <w:uiPriority w:val="99"/>
    <w:unhideWhenUsed/>
    <w:rsid w:val="006F32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23F"/>
  </w:style>
  <w:style w:type="character" w:styleId="Hyperlink">
    <w:name w:val="Hyperlink"/>
    <w:basedOn w:val="DefaultParagraphFont"/>
    <w:uiPriority w:val="99"/>
    <w:unhideWhenUsed/>
    <w:rsid w:val="004F7B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B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8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6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4B9"/>
    <w:pPr>
      <w:ind w:left="720"/>
      <w:contextualSpacing/>
    </w:pPr>
  </w:style>
  <w:style w:type="paragraph" w:customStyle="1" w:styleId="Default">
    <w:name w:val="Default"/>
    <w:rsid w:val="007068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5195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t-EE"/>
    </w:rPr>
  </w:style>
  <w:style w:type="paragraph" w:customStyle="1" w:styleId="Normal1">
    <w:name w:val="Normal1"/>
    <w:rsid w:val="005A56B2"/>
    <w:pPr>
      <w:spacing w:line="276" w:lineRule="auto"/>
    </w:pPr>
    <w:rPr>
      <w:rFonts w:ascii="Arial" w:eastAsia="Arial" w:hAnsi="Arial" w:cs="Arial"/>
      <w:sz w:val="22"/>
      <w:szCs w:val="22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C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C56"/>
    <w:rPr>
      <w:rFonts w:eastAsiaTheme="minorHAnsi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CC5C5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E01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105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0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l.ee" TargetMode="External"/><Relationship Id="rId1" Type="http://schemas.openxmlformats.org/officeDocument/2006/relationships/hyperlink" Target="mailto:tallinn@eh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AE7DBA-E7FF-2F42-A272-CCBDB9A1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L</dc:creator>
  <cp:keywords/>
  <dc:description/>
  <cp:lastModifiedBy>Helen Lang</cp:lastModifiedBy>
  <cp:revision>11</cp:revision>
  <cp:lastPrinted>2023-06-06T08:29:00Z</cp:lastPrinted>
  <dcterms:created xsi:type="dcterms:W3CDTF">2024-03-25T05:11:00Z</dcterms:created>
  <dcterms:modified xsi:type="dcterms:W3CDTF">2024-03-26T13:48:00Z</dcterms:modified>
</cp:coreProperties>
</file>